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4D2B" w:rsidRPr="00EF4D2B" w:rsidRDefault="00EF4D2B" w:rsidP="00EF4D2B">
      <w:pPr>
        <w:shd w:val="clear" w:color="auto" w:fill="FFFFFF"/>
        <w:spacing w:after="300" w:line="360" w:lineRule="atLeast"/>
        <w:rPr>
          <w:rFonts w:ascii="Arial" w:eastAsia="Times New Roman" w:hAnsi="Arial" w:cs="Arial"/>
          <w:color w:val="424242"/>
          <w:sz w:val="28"/>
          <w:szCs w:val="28"/>
        </w:rPr>
      </w:pPr>
      <w:r w:rsidRPr="00EF4D2B">
        <w:rPr>
          <w:rFonts w:ascii="Arial" w:eastAsia="Times New Roman" w:hAnsi="Arial" w:cs="Arial"/>
          <w:color w:val="424242"/>
          <w:sz w:val="28"/>
          <w:szCs w:val="28"/>
        </w:rPr>
        <w:t xml:space="preserve">The narrator opens the poem with a discussion of Shield </w:t>
      </w:r>
      <w:proofErr w:type="spellStart"/>
      <w:r w:rsidRPr="00EF4D2B">
        <w:rPr>
          <w:rFonts w:ascii="Arial" w:eastAsia="Times New Roman" w:hAnsi="Arial" w:cs="Arial"/>
          <w:color w:val="424242"/>
          <w:sz w:val="28"/>
          <w:szCs w:val="28"/>
        </w:rPr>
        <w:t>Sheafson</w:t>
      </w:r>
      <w:proofErr w:type="spellEnd"/>
      <w:r w:rsidRPr="00EF4D2B">
        <w:rPr>
          <w:rFonts w:ascii="Arial" w:eastAsia="Times New Roman" w:hAnsi="Arial" w:cs="Arial"/>
          <w:color w:val="424242"/>
          <w:sz w:val="28"/>
          <w:szCs w:val="28"/>
        </w:rPr>
        <w:t xml:space="preserve">, a great king of the ancient Danes and the founder of their royal line. He began life as a foundling (an infant abandoned by his parents) but quickly rose to be strong and powerful. All of the clans had to pay him tribute, and, when he died, he was honored with an elaborate funeral ceremony. His body was put into a boat, covered with treasures and armor, and cast off to sea. Shield </w:t>
      </w:r>
      <w:proofErr w:type="spellStart"/>
      <w:r w:rsidRPr="00EF4D2B">
        <w:rPr>
          <w:rFonts w:ascii="Arial" w:eastAsia="Times New Roman" w:hAnsi="Arial" w:cs="Arial"/>
          <w:color w:val="424242"/>
          <w:sz w:val="28"/>
          <w:szCs w:val="28"/>
        </w:rPr>
        <w:t>Sheafson’s</w:t>
      </w:r>
      <w:proofErr w:type="spellEnd"/>
      <w:r w:rsidRPr="00EF4D2B">
        <w:rPr>
          <w:rFonts w:ascii="Arial" w:eastAsia="Times New Roman" w:hAnsi="Arial" w:cs="Arial"/>
          <w:color w:val="424242"/>
          <w:sz w:val="28"/>
          <w:szCs w:val="28"/>
        </w:rPr>
        <w:t xml:space="preserve"> life ended as it began, with him cast adrift on the water.</w:t>
      </w:r>
    </w:p>
    <w:p w:rsidR="00EF4D2B" w:rsidRPr="00EF4D2B" w:rsidRDefault="00EF4D2B" w:rsidP="00EF4D2B">
      <w:pPr>
        <w:shd w:val="clear" w:color="auto" w:fill="FFFFFF"/>
        <w:spacing w:after="0" w:line="240" w:lineRule="auto"/>
        <w:rPr>
          <w:rFonts w:ascii="Arial" w:eastAsia="Times New Roman" w:hAnsi="Arial" w:cs="Arial"/>
          <w:color w:val="424242"/>
          <w:sz w:val="28"/>
          <w:szCs w:val="28"/>
        </w:rPr>
      </w:pPr>
    </w:p>
    <w:p w:rsidR="00EF4D2B" w:rsidRPr="00EF4D2B" w:rsidRDefault="00EF4D2B" w:rsidP="00EF4D2B">
      <w:pPr>
        <w:shd w:val="clear" w:color="auto" w:fill="FFFFFF"/>
        <w:spacing w:after="300" w:line="360" w:lineRule="atLeast"/>
        <w:rPr>
          <w:rFonts w:ascii="Arial" w:eastAsia="Times New Roman" w:hAnsi="Arial" w:cs="Arial"/>
          <w:color w:val="424242"/>
          <w:sz w:val="28"/>
          <w:szCs w:val="28"/>
        </w:rPr>
      </w:pPr>
      <w:proofErr w:type="spellStart"/>
      <w:r w:rsidRPr="00EF4D2B">
        <w:rPr>
          <w:rFonts w:ascii="Arial" w:eastAsia="Times New Roman" w:hAnsi="Arial" w:cs="Arial"/>
          <w:color w:val="424242"/>
          <w:sz w:val="28"/>
          <w:szCs w:val="28"/>
        </w:rPr>
        <w:t>Sheafson’s</w:t>
      </w:r>
      <w:proofErr w:type="spellEnd"/>
      <w:r w:rsidRPr="00EF4D2B">
        <w:rPr>
          <w:rFonts w:ascii="Arial" w:eastAsia="Times New Roman" w:hAnsi="Arial" w:cs="Arial"/>
          <w:color w:val="424242"/>
          <w:sz w:val="28"/>
          <w:szCs w:val="28"/>
        </w:rPr>
        <w:t xml:space="preserve"> son, the renowned </w:t>
      </w:r>
      <w:proofErr w:type="spellStart"/>
      <w:r w:rsidRPr="00EF4D2B">
        <w:rPr>
          <w:rFonts w:ascii="Arial" w:eastAsia="Times New Roman" w:hAnsi="Arial" w:cs="Arial"/>
          <w:color w:val="424242"/>
          <w:sz w:val="28"/>
          <w:szCs w:val="28"/>
        </w:rPr>
        <w:t>Beow</w:t>
      </w:r>
      <w:proofErr w:type="spellEnd"/>
      <w:r w:rsidRPr="00EF4D2B">
        <w:rPr>
          <w:rFonts w:ascii="Arial" w:eastAsia="Times New Roman" w:hAnsi="Arial" w:cs="Arial"/>
          <w:color w:val="424242"/>
          <w:sz w:val="28"/>
          <w:szCs w:val="28"/>
        </w:rPr>
        <w:t xml:space="preserve">, inherited the kingdom after his father’s death. In time, </w:t>
      </w:r>
      <w:proofErr w:type="spellStart"/>
      <w:r w:rsidRPr="00EF4D2B">
        <w:rPr>
          <w:rFonts w:ascii="Arial" w:eastAsia="Times New Roman" w:hAnsi="Arial" w:cs="Arial"/>
          <w:color w:val="424242"/>
          <w:sz w:val="28"/>
          <w:szCs w:val="28"/>
        </w:rPr>
        <w:t>Beow</w:t>
      </w:r>
      <w:proofErr w:type="spellEnd"/>
      <w:r w:rsidRPr="00EF4D2B">
        <w:rPr>
          <w:rFonts w:ascii="Arial" w:eastAsia="Times New Roman" w:hAnsi="Arial" w:cs="Arial"/>
          <w:color w:val="424242"/>
          <w:sz w:val="28"/>
          <w:szCs w:val="28"/>
        </w:rPr>
        <w:t xml:space="preserve"> too passed away and </w:t>
      </w:r>
      <w:proofErr w:type="spellStart"/>
      <w:r w:rsidRPr="00EF4D2B">
        <w:rPr>
          <w:rFonts w:ascii="Arial" w:eastAsia="Times New Roman" w:hAnsi="Arial" w:cs="Arial"/>
          <w:color w:val="424242"/>
          <w:sz w:val="28"/>
          <w:szCs w:val="28"/>
        </w:rPr>
        <w:t>Halfdane</w:t>
      </w:r>
      <w:proofErr w:type="spellEnd"/>
      <w:r w:rsidRPr="00EF4D2B">
        <w:rPr>
          <w:rFonts w:ascii="Arial" w:eastAsia="Times New Roman" w:hAnsi="Arial" w:cs="Arial"/>
          <w:color w:val="424242"/>
          <w:sz w:val="28"/>
          <w:szCs w:val="28"/>
        </w:rPr>
        <w:t xml:space="preserve">, his son, became king. After </w:t>
      </w:r>
      <w:proofErr w:type="spellStart"/>
      <w:r w:rsidRPr="00EF4D2B">
        <w:rPr>
          <w:rFonts w:ascii="Arial" w:eastAsia="Times New Roman" w:hAnsi="Arial" w:cs="Arial"/>
          <w:color w:val="424242"/>
          <w:sz w:val="28"/>
          <w:szCs w:val="28"/>
        </w:rPr>
        <w:t>Halfdane</w:t>
      </w:r>
      <w:proofErr w:type="spellEnd"/>
      <w:r w:rsidRPr="00EF4D2B">
        <w:rPr>
          <w:rFonts w:ascii="Arial" w:eastAsia="Times New Roman" w:hAnsi="Arial" w:cs="Arial"/>
          <w:color w:val="424242"/>
          <w:sz w:val="28"/>
          <w:szCs w:val="28"/>
        </w:rPr>
        <w:t xml:space="preserve">, </w:t>
      </w:r>
      <w:proofErr w:type="spellStart"/>
      <w:r w:rsidRPr="00EF4D2B">
        <w:rPr>
          <w:rFonts w:ascii="Arial" w:eastAsia="Times New Roman" w:hAnsi="Arial" w:cs="Arial"/>
          <w:color w:val="424242"/>
          <w:sz w:val="28"/>
          <w:szCs w:val="28"/>
        </w:rPr>
        <w:t>Hrothgar</w:t>
      </w:r>
      <w:proofErr w:type="spellEnd"/>
      <w:r w:rsidRPr="00EF4D2B">
        <w:rPr>
          <w:rFonts w:ascii="Arial" w:eastAsia="Times New Roman" w:hAnsi="Arial" w:cs="Arial"/>
          <w:color w:val="424242"/>
          <w:sz w:val="28"/>
          <w:szCs w:val="28"/>
        </w:rPr>
        <w:t xml:space="preserve"> stepped forward to rule the Danes. Under </w:t>
      </w:r>
      <w:proofErr w:type="spellStart"/>
      <w:r w:rsidRPr="00EF4D2B">
        <w:rPr>
          <w:rFonts w:ascii="Arial" w:eastAsia="Times New Roman" w:hAnsi="Arial" w:cs="Arial"/>
          <w:color w:val="424242"/>
          <w:sz w:val="28"/>
          <w:szCs w:val="28"/>
        </w:rPr>
        <w:t>Hrothgar</w:t>
      </w:r>
      <w:proofErr w:type="spellEnd"/>
      <w:r w:rsidRPr="00EF4D2B">
        <w:rPr>
          <w:rFonts w:ascii="Arial" w:eastAsia="Times New Roman" w:hAnsi="Arial" w:cs="Arial"/>
          <w:color w:val="424242"/>
          <w:sz w:val="28"/>
          <w:szCs w:val="28"/>
        </w:rPr>
        <w:t xml:space="preserve">, the kingdom prospered and enjoyed great military success, and </w:t>
      </w:r>
      <w:proofErr w:type="spellStart"/>
      <w:r w:rsidRPr="00EF4D2B">
        <w:rPr>
          <w:rFonts w:ascii="Arial" w:eastAsia="Times New Roman" w:hAnsi="Arial" w:cs="Arial"/>
          <w:color w:val="424242"/>
          <w:sz w:val="28"/>
          <w:szCs w:val="28"/>
        </w:rPr>
        <w:t>Hrothgar</w:t>
      </w:r>
      <w:proofErr w:type="spellEnd"/>
      <w:r w:rsidRPr="00EF4D2B">
        <w:rPr>
          <w:rFonts w:ascii="Arial" w:eastAsia="Times New Roman" w:hAnsi="Arial" w:cs="Arial"/>
          <w:color w:val="424242"/>
          <w:sz w:val="28"/>
          <w:szCs w:val="28"/>
        </w:rPr>
        <w:t xml:space="preserve"> decided to construct a monument to his success—a mead-hall where he would distribute booty to his retainers. The hall was called </w:t>
      </w:r>
      <w:proofErr w:type="spellStart"/>
      <w:r w:rsidRPr="00EF4D2B">
        <w:rPr>
          <w:rFonts w:ascii="Arial" w:eastAsia="Times New Roman" w:hAnsi="Arial" w:cs="Arial"/>
          <w:color w:val="424242"/>
          <w:sz w:val="28"/>
          <w:szCs w:val="28"/>
        </w:rPr>
        <w:t>Heorot</w:t>
      </w:r>
      <w:proofErr w:type="spellEnd"/>
      <w:r w:rsidRPr="00EF4D2B">
        <w:rPr>
          <w:rFonts w:ascii="Arial" w:eastAsia="Times New Roman" w:hAnsi="Arial" w:cs="Arial"/>
          <w:color w:val="424242"/>
          <w:sz w:val="28"/>
          <w:szCs w:val="28"/>
        </w:rPr>
        <w:t xml:space="preserve">, and there the men gathered with their lord to drink mead, a </w:t>
      </w:r>
      <w:proofErr w:type="spellStart"/>
      <w:r w:rsidRPr="00EF4D2B">
        <w:rPr>
          <w:rFonts w:ascii="Arial" w:eastAsia="Times New Roman" w:hAnsi="Arial" w:cs="Arial"/>
          <w:color w:val="424242"/>
          <w:sz w:val="28"/>
          <w:szCs w:val="28"/>
        </w:rPr>
        <w:t>beerlike</w:t>
      </w:r>
      <w:proofErr w:type="spellEnd"/>
      <w:r w:rsidRPr="00EF4D2B">
        <w:rPr>
          <w:rFonts w:ascii="Arial" w:eastAsia="Times New Roman" w:hAnsi="Arial" w:cs="Arial"/>
          <w:color w:val="424242"/>
          <w:sz w:val="28"/>
          <w:szCs w:val="28"/>
        </w:rPr>
        <w:t xml:space="preserve"> beverage, and listen to the songs of the bards.</w:t>
      </w:r>
    </w:p>
    <w:p w:rsidR="00EF4D2B" w:rsidRPr="00EF4D2B" w:rsidRDefault="00EF4D2B" w:rsidP="00EF4D2B">
      <w:pPr>
        <w:shd w:val="clear" w:color="auto" w:fill="FFFFFF"/>
        <w:spacing w:after="300" w:line="360" w:lineRule="atLeast"/>
        <w:rPr>
          <w:rFonts w:ascii="Arial" w:eastAsia="Times New Roman" w:hAnsi="Arial" w:cs="Arial"/>
          <w:color w:val="424242"/>
          <w:sz w:val="28"/>
          <w:szCs w:val="28"/>
        </w:rPr>
      </w:pPr>
      <w:r w:rsidRPr="00EF4D2B">
        <w:rPr>
          <w:rFonts w:ascii="Arial" w:eastAsia="Times New Roman" w:hAnsi="Arial" w:cs="Arial"/>
          <w:color w:val="424242"/>
          <w:sz w:val="28"/>
          <w:szCs w:val="28"/>
        </w:rPr>
        <w:t xml:space="preserve">For a time, the kingdom enjoyed peace and prosperity. But, one night, Grendel, a demon descended from Cain (who, according to the Bible, slew his brother Abel), emerged from the swampy lowlands, to listen to the nightly entertainment at </w:t>
      </w:r>
      <w:proofErr w:type="spellStart"/>
      <w:r w:rsidRPr="00EF4D2B">
        <w:rPr>
          <w:rFonts w:ascii="Arial" w:eastAsia="Times New Roman" w:hAnsi="Arial" w:cs="Arial"/>
          <w:color w:val="424242"/>
          <w:sz w:val="28"/>
          <w:szCs w:val="28"/>
        </w:rPr>
        <w:t>Heorot</w:t>
      </w:r>
      <w:proofErr w:type="spellEnd"/>
      <w:r w:rsidRPr="00EF4D2B">
        <w:rPr>
          <w:rFonts w:ascii="Arial" w:eastAsia="Times New Roman" w:hAnsi="Arial" w:cs="Arial"/>
          <w:color w:val="424242"/>
          <w:sz w:val="28"/>
          <w:szCs w:val="28"/>
        </w:rPr>
        <w:t xml:space="preserve">. The bards’ songs about God’s creation of the earth angered the monster. Once the men in the mead-hall fell asleep, Grendel lumbered inside and slaughtered thirty men. </w:t>
      </w:r>
      <w:proofErr w:type="spellStart"/>
      <w:r w:rsidRPr="00EF4D2B">
        <w:rPr>
          <w:rFonts w:ascii="Arial" w:eastAsia="Times New Roman" w:hAnsi="Arial" w:cs="Arial"/>
          <w:color w:val="424242"/>
          <w:sz w:val="28"/>
          <w:szCs w:val="28"/>
        </w:rPr>
        <w:t>Hrothgar’s</w:t>
      </w:r>
      <w:proofErr w:type="spellEnd"/>
      <w:r w:rsidRPr="00EF4D2B">
        <w:rPr>
          <w:rFonts w:ascii="Arial" w:eastAsia="Times New Roman" w:hAnsi="Arial" w:cs="Arial"/>
          <w:color w:val="424242"/>
          <w:sz w:val="28"/>
          <w:szCs w:val="28"/>
        </w:rPr>
        <w:t xml:space="preserve"> warriors were powerless against him.</w:t>
      </w:r>
    </w:p>
    <w:p w:rsidR="00EF4D2B" w:rsidRPr="00EF4D2B" w:rsidRDefault="00EF4D2B" w:rsidP="00EF4D2B">
      <w:pPr>
        <w:shd w:val="clear" w:color="auto" w:fill="FFFFFF"/>
        <w:spacing w:after="300" w:line="360" w:lineRule="atLeast"/>
        <w:rPr>
          <w:rFonts w:ascii="Arial" w:eastAsia="Times New Roman" w:hAnsi="Arial" w:cs="Arial"/>
          <w:color w:val="424242"/>
          <w:sz w:val="28"/>
          <w:szCs w:val="28"/>
        </w:rPr>
      </w:pPr>
      <w:r w:rsidRPr="00EF4D2B">
        <w:rPr>
          <w:rFonts w:ascii="Arial" w:eastAsia="Times New Roman" w:hAnsi="Arial" w:cs="Arial"/>
          <w:color w:val="424242"/>
          <w:sz w:val="28"/>
          <w:szCs w:val="28"/>
        </w:rPr>
        <w:t xml:space="preserve">The following night, Grendel struck again, and he has continued to wreak havoc on the Danes for twelve years. He has taken over </w:t>
      </w:r>
      <w:proofErr w:type="spellStart"/>
      <w:r w:rsidRPr="00EF4D2B">
        <w:rPr>
          <w:rFonts w:ascii="Arial" w:eastAsia="Times New Roman" w:hAnsi="Arial" w:cs="Arial"/>
          <w:color w:val="424242"/>
          <w:sz w:val="28"/>
          <w:szCs w:val="28"/>
        </w:rPr>
        <w:t>Heorot</w:t>
      </w:r>
      <w:proofErr w:type="spellEnd"/>
      <w:r w:rsidRPr="00EF4D2B">
        <w:rPr>
          <w:rFonts w:ascii="Arial" w:eastAsia="Times New Roman" w:hAnsi="Arial" w:cs="Arial"/>
          <w:color w:val="424242"/>
          <w:sz w:val="28"/>
          <w:szCs w:val="28"/>
        </w:rPr>
        <w:t xml:space="preserve">, and </w:t>
      </w:r>
      <w:proofErr w:type="spellStart"/>
      <w:r w:rsidRPr="00EF4D2B">
        <w:rPr>
          <w:rFonts w:ascii="Arial" w:eastAsia="Times New Roman" w:hAnsi="Arial" w:cs="Arial"/>
          <w:color w:val="424242"/>
          <w:sz w:val="28"/>
          <w:szCs w:val="28"/>
        </w:rPr>
        <w:t>Hrothgar</w:t>
      </w:r>
      <w:proofErr w:type="spellEnd"/>
      <w:r w:rsidRPr="00EF4D2B">
        <w:rPr>
          <w:rFonts w:ascii="Arial" w:eastAsia="Times New Roman" w:hAnsi="Arial" w:cs="Arial"/>
          <w:color w:val="424242"/>
          <w:sz w:val="28"/>
          <w:szCs w:val="28"/>
        </w:rPr>
        <w:t xml:space="preserve"> and his men remain unable to challenge him. They make offerings at pagan shrines in hopes of harming Grendel, but their efforts are fruitless. The Danes endure constant terror, and their suffering is so extreme that the news of it travels far and wide.</w:t>
      </w:r>
    </w:p>
    <w:p w:rsidR="00EF4D2B" w:rsidRPr="00EF4D2B" w:rsidRDefault="00EF4D2B" w:rsidP="00EF4D2B">
      <w:pPr>
        <w:shd w:val="clear" w:color="auto" w:fill="FFFFFF"/>
        <w:spacing w:after="300" w:line="360" w:lineRule="atLeast"/>
        <w:rPr>
          <w:rFonts w:ascii="Arial" w:eastAsia="Times New Roman" w:hAnsi="Arial" w:cs="Arial"/>
          <w:color w:val="424242"/>
          <w:sz w:val="28"/>
          <w:szCs w:val="28"/>
        </w:rPr>
      </w:pPr>
      <w:r w:rsidRPr="00EF4D2B">
        <w:rPr>
          <w:rFonts w:ascii="Arial" w:eastAsia="Times New Roman" w:hAnsi="Arial" w:cs="Arial"/>
          <w:color w:val="424242"/>
          <w:sz w:val="28"/>
          <w:szCs w:val="28"/>
        </w:rPr>
        <w:t xml:space="preserve">At this time, Beowulf, nephew of the </w:t>
      </w:r>
      <w:proofErr w:type="spellStart"/>
      <w:r w:rsidRPr="00EF4D2B">
        <w:rPr>
          <w:rFonts w:ascii="Arial" w:eastAsia="Times New Roman" w:hAnsi="Arial" w:cs="Arial"/>
          <w:color w:val="424242"/>
          <w:sz w:val="28"/>
          <w:szCs w:val="28"/>
        </w:rPr>
        <w:t>Geatish</w:t>
      </w:r>
      <w:proofErr w:type="spellEnd"/>
      <w:r w:rsidRPr="00EF4D2B">
        <w:rPr>
          <w:rFonts w:ascii="Arial" w:eastAsia="Times New Roman" w:hAnsi="Arial" w:cs="Arial"/>
          <w:color w:val="424242"/>
          <w:sz w:val="28"/>
          <w:szCs w:val="28"/>
        </w:rPr>
        <w:t xml:space="preserve"> king </w:t>
      </w:r>
      <w:proofErr w:type="spellStart"/>
      <w:r w:rsidRPr="00EF4D2B">
        <w:rPr>
          <w:rFonts w:ascii="Arial" w:eastAsia="Times New Roman" w:hAnsi="Arial" w:cs="Arial"/>
          <w:color w:val="424242"/>
          <w:sz w:val="28"/>
          <w:szCs w:val="28"/>
        </w:rPr>
        <w:t>Hygelac</w:t>
      </w:r>
      <w:proofErr w:type="spellEnd"/>
      <w:r w:rsidRPr="00EF4D2B">
        <w:rPr>
          <w:rFonts w:ascii="Arial" w:eastAsia="Times New Roman" w:hAnsi="Arial" w:cs="Arial"/>
          <w:color w:val="424242"/>
          <w:sz w:val="28"/>
          <w:szCs w:val="28"/>
        </w:rPr>
        <w:t xml:space="preserve">, is the greatest hero in the world. He lives in </w:t>
      </w:r>
      <w:proofErr w:type="spellStart"/>
      <w:r w:rsidRPr="00EF4D2B">
        <w:rPr>
          <w:rFonts w:ascii="Arial" w:eastAsia="Times New Roman" w:hAnsi="Arial" w:cs="Arial"/>
          <w:color w:val="424242"/>
          <w:sz w:val="28"/>
          <w:szCs w:val="28"/>
        </w:rPr>
        <w:t>Geatland</w:t>
      </w:r>
      <w:proofErr w:type="spellEnd"/>
      <w:r w:rsidRPr="00EF4D2B">
        <w:rPr>
          <w:rFonts w:ascii="Arial" w:eastAsia="Times New Roman" w:hAnsi="Arial" w:cs="Arial"/>
          <w:color w:val="424242"/>
          <w:sz w:val="28"/>
          <w:szCs w:val="28"/>
        </w:rPr>
        <w:t>, a real</w:t>
      </w:r>
      <w:bookmarkStart w:id="0" w:name="_GoBack"/>
      <w:bookmarkEnd w:id="0"/>
      <w:r w:rsidRPr="00EF4D2B">
        <w:rPr>
          <w:rFonts w:ascii="Arial" w:eastAsia="Times New Roman" w:hAnsi="Arial" w:cs="Arial"/>
          <w:color w:val="424242"/>
          <w:sz w:val="28"/>
          <w:szCs w:val="28"/>
        </w:rPr>
        <w:t xml:space="preserve">m not far from Denmark, in what is now southern Sweden. When Beowulf hears tales of the destruction wrought by Grendel, he decides to travel to the land of the Danes and help </w:t>
      </w:r>
      <w:proofErr w:type="spellStart"/>
      <w:r w:rsidRPr="00EF4D2B">
        <w:rPr>
          <w:rFonts w:ascii="Arial" w:eastAsia="Times New Roman" w:hAnsi="Arial" w:cs="Arial"/>
          <w:color w:val="424242"/>
          <w:sz w:val="28"/>
          <w:szCs w:val="28"/>
        </w:rPr>
        <w:t>Hrothgar</w:t>
      </w:r>
      <w:proofErr w:type="spellEnd"/>
      <w:r w:rsidRPr="00EF4D2B">
        <w:rPr>
          <w:rFonts w:ascii="Arial" w:eastAsia="Times New Roman" w:hAnsi="Arial" w:cs="Arial"/>
          <w:color w:val="424242"/>
          <w:sz w:val="28"/>
          <w:szCs w:val="28"/>
        </w:rPr>
        <w:t xml:space="preserve"> defeat the demon. He voyages across the sea with fourteen of his bravest warriors until he reaches </w:t>
      </w:r>
      <w:proofErr w:type="spellStart"/>
      <w:r w:rsidRPr="00EF4D2B">
        <w:rPr>
          <w:rFonts w:ascii="Arial" w:eastAsia="Times New Roman" w:hAnsi="Arial" w:cs="Arial"/>
          <w:color w:val="424242"/>
          <w:sz w:val="28"/>
          <w:szCs w:val="28"/>
        </w:rPr>
        <w:t>Hrothgar’s</w:t>
      </w:r>
      <w:proofErr w:type="spellEnd"/>
      <w:r w:rsidRPr="00EF4D2B">
        <w:rPr>
          <w:rFonts w:ascii="Arial" w:eastAsia="Times New Roman" w:hAnsi="Arial" w:cs="Arial"/>
          <w:color w:val="424242"/>
          <w:sz w:val="28"/>
          <w:szCs w:val="28"/>
        </w:rPr>
        <w:t xml:space="preserve"> kingdom.</w:t>
      </w:r>
    </w:p>
    <w:p w:rsidR="00EF4D2B" w:rsidRPr="00EF4D2B" w:rsidRDefault="00EF4D2B" w:rsidP="00EF4D2B">
      <w:pPr>
        <w:shd w:val="clear" w:color="auto" w:fill="FFFFFF"/>
        <w:spacing w:after="300" w:line="360" w:lineRule="atLeast"/>
        <w:rPr>
          <w:rFonts w:ascii="Arial" w:eastAsia="Times New Roman" w:hAnsi="Arial" w:cs="Arial"/>
          <w:color w:val="424242"/>
          <w:sz w:val="28"/>
          <w:szCs w:val="28"/>
        </w:rPr>
      </w:pPr>
      <w:r w:rsidRPr="00EF4D2B">
        <w:rPr>
          <w:rFonts w:ascii="Arial" w:eastAsia="Times New Roman" w:hAnsi="Arial" w:cs="Arial"/>
          <w:color w:val="424242"/>
          <w:sz w:val="28"/>
          <w:szCs w:val="28"/>
        </w:rPr>
        <w:t xml:space="preserve">Seeing that the newcomers are dressed in armor and carrying shields and other equipment for combat, the watchman who guards the Danish coast stops Beowulf and his crew and demands to know their business. He admits that he has never seen </w:t>
      </w:r>
      <w:r w:rsidRPr="00EF4D2B">
        <w:rPr>
          <w:rFonts w:ascii="Arial" w:eastAsia="Times New Roman" w:hAnsi="Arial" w:cs="Arial"/>
          <w:color w:val="424242"/>
          <w:sz w:val="28"/>
          <w:szCs w:val="28"/>
        </w:rPr>
        <w:lastRenderedPageBreak/>
        <w:t xml:space="preserve">outsiders come ashore so fearlessly and guesses that Beowulf is a noble hero. Beowulf explains that he is the son of </w:t>
      </w:r>
      <w:proofErr w:type="spellStart"/>
      <w:r w:rsidRPr="00EF4D2B">
        <w:rPr>
          <w:rFonts w:ascii="Arial" w:eastAsia="Times New Roman" w:hAnsi="Arial" w:cs="Arial"/>
          <w:color w:val="424242"/>
          <w:sz w:val="28"/>
          <w:szCs w:val="28"/>
        </w:rPr>
        <w:t>Ecgtheow</w:t>
      </w:r>
      <w:proofErr w:type="spellEnd"/>
      <w:r w:rsidRPr="00EF4D2B">
        <w:rPr>
          <w:rFonts w:ascii="Arial" w:eastAsia="Times New Roman" w:hAnsi="Arial" w:cs="Arial"/>
          <w:color w:val="424242"/>
          <w:sz w:val="28"/>
          <w:szCs w:val="28"/>
        </w:rPr>
        <w:t xml:space="preserve"> and owes his loyalty to </w:t>
      </w:r>
      <w:proofErr w:type="spellStart"/>
      <w:r w:rsidRPr="00EF4D2B">
        <w:rPr>
          <w:rFonts w:ascii="Arial" w:eastAsia="Times New Roman" w:hAnsi="Arial" w:cs="Arial"/>
          <w:color w:val="424242"/>
          <w:sz w:val="28"/>
          <w:szCs w:val="28"/>
        </w:rPr>
        <w:t>Hygelac</w:t>
      </w:r>
      <w:proofErr w:type="spellEnd"/>
      <w:r w:rsidRPr="00EF4D2B">
        <w:rPr>
          <w:rFonts w:ascii="Arial" w:eastAsia="Times New Roman" w:hAnsi="Arial" w:cs="Arial"/>
          <w:color w:val="424242"/>
          <w:sz w:val="28"/>
          <w:szCs w:val="28"/>
        </w:rPr>
        <w:t xml:space="preserve">. He says that he has heard about the monster wreaking havoc on the Danes and has come to help </w:t>
      </w:r>
      <w:proofErr w:type="spellStart"/>
      <w:r w:rsidRPr="00EF4D2B">
        <w:rPr>
          <w:rFonts w:ascii="Arial" w:eastAsia="Times New Roman" w:hAnsi="Arial" w:cs="Arial"/>
          <w:color w:val="424242"/>
          <w:sz w:val="28"/>
          <w:szCs w:val="28"/>
        </w:rPr>
        <w:t>Hrothgar</w:t>
      </w:r>
      <w:proofErr w:type="spellEnd"/>
      <w:r w:rsidRPr="00EF4D2B">
        <w:rPr>
          <w:rFonts w:ascii="Arial" w:eastAsia="Times New Roman" w:hAnsi="Arial" w:cs="Arial"/>
          <w:color w:val="424242"/>
          <w:sz w:val="28"/>
          <w:szCs w:val="28"/>
        </w:rPr>
        <w:t xml:space="preserve">. The watchman gives his consent and tells Beowulf that he believes his story. He tells the </w:t>
      </w:r>
      <w:proofErr w:type="spellStart"/>
      <w:r w:rsidRPr="00EF4D2B">
        <w:rPr>
          <w:rFonts w:ascii="Arial" w:eastAsia="Times New Roman" w:hAnsi="Arial" w:cs="Arial"/>
          <w:color w:val="424242"/>
          <w:sz w:val="28"/>
          <w:szCs w:val="28"/>
        </w:rPr>
        <w:t>Geats</w:t>
      </w:r>
      <w:proofErr w:type="spellEnd"/>
      <w:r w:rsidRPr="00EF4D2B">
        <w:rPr>
          <w:rFonts w:ascii="Arial" w:eastAsia="Times New Roman" w:hAnsi="Arial" w:cs="Arial"/>
          <w:color w:val="424242"/>
          <w:sz w:val="28"/>
          <w:szCs w:val="28"/>
        </w:rPr>
        <w:t xml:space="preserve"> to follow him, mentioning that he will order one of the Danes to watch Beowulf’s ship for him.</w:t>
      </w:r>
    </w:p>
    <w:p w:rsidR="00EF4D2B" w:rsidRPr="00EF4D2B" w:rsidRDefault="00EF4D2B" w:rsidP="00EF4D2B">
      <w:pPr>
        <w:shd w:val="clear" w:color="auto" w:fill="FFFFFF"/>
        <w:spacing w:after="300" w:line="360" w:lineRule="atLeast"/>
        <w:rPr>
          <w:rFonts w:ascii="Arial" w:eastAsia="Times New Roman" w:hAnsi="Arial" w:cs="Arial"/>
          <w:color w:val="424242"/>
          <w:sz w:val="28"/>
          <w:szCs w:val="28"/>
        </w:rPr>
      </w:pPr>
      <w:r w:rsidRPr="00EF4D2B">
        <w:rPr>
          <w:rFonts w:ascii="Arial" w:eastAsia="Times New Roman" w:hAnsi="Arial" w:cs="Arial"/>
          <w:color w:val="424242"/>
          <w:sz w:val="28"/>
          <w:szCs w:val="28"/>
        </w:rPr>
        <w:t>It is not surprising that </w:t>
      </w:r>
      <w:r w:rsidRPr="00EF4D2B">
        <w:rPr>
          <w:rFonts w:ascii="Arial" w:eastAsia="Times New Roman" w:hAnsi="Arial" w:cs="Arial"/>
          <w:i/>
          <w:iCs/>
          <w:color w:val="424242"/>
          <w:sz w:val="28"/>
          <w:szCs w:val="28"/>
        </w:rPr>
        <w:t>Beowulf</w:t>
      </w:r>
      <w:r w:rsidRPr="00EF4D2B">
        <w:rPr>
          <w:rFonts w:ascii="Arial" w:eastAsia="Times New Roman" w:hAnsi="Arial" w:cs="Arial"/>
          <w:color w:val="424242"/>
          <w:sz w:val="28"/>
          <w:szCs w:val="28"/>
        </w:rPr>
        <w:t xml:space="preserve"> begins with a tribute to the ancestry of King </w:t>
      </w:r>
      <w:proofErr w:type="spellStart"/>
      <w:r w:rsidRPr="00EF4D2B">
        <w:rPr>
          <w:rFonts w:ascii="Arial" w:eastAsia="Times New Roman" w:hAnsi="Arial" w:cs="Arial"/>
          <w:color w:val="424242"/>
          <w:sz w:val="28"/>
          <w:szCs w:val="28"/>
        </w:rPr>
        <w:t>Hrothgar</w:t>
      </w:r>
      <w:proofErr w:type="spellEnd"/>
      <w:r w:rsidRPr="00EF4D2B">
        <w:rPr>
          <w:rFonts w:ascii="Arial" w:eastAsia="Times New Roman" w:hAnsi="Arial" w:cs="Arial"/>
          <w:color w:val="424242"/>
          <w:sz w:val="28"/>
          <w:szCs w:val="28"/>
        </w:rPr>
        <w:t>, since within the warrior culture that the poem depicts, patriarchal lineage is an extremely important component of one’s identity. Characters are regularly named as the sons of their fathers—Beowulf, for example, is often referred to as “</w:t>
      </w:r>
      <w:proofErr w:type="spellStart"/>
      <w:r w:rsidRPr="00EF4D2B">
        <w:rPr>
          <w:rFonts w:ascii="Arial" w:eastAsia="Times New Roman" w:hAnsi="Arial" w:cs="Arial"/>
          <w:color w:val="424242"/>
          <w:sz w:val="28"/>
          <w:szCs w:val="28"/>
        </w:rPr>
        <w:t>Ecgtheow’s</w:t>
      </w:r>
      <w:proofErr w:type="spellEnd"/>
      <w:r w:rsidRPr="00EF4D2B">
        <w:rPr>
          <w:rFonts w:ascii="Arial" w:eastAsia="Times New Roman" w:hAnsi="Arial" w:cs="Arial"/>
          <w:color w:val="424242"/>
          <w:sz w:val="28"/>
          <w:szCs w:val="28"/>
        </w:rPr>
        <w:t xml:space="preserve"> son.” Patriarchal history anchors the story in a linear time frame that stretches forward and backward through the generations. In light of the great importance of familial lineage in this culture, it is interesting that Shield </w:t>
      </w:r>
      <w:proofErr w:type="spellStart"/>
      <w:r w:rsidRPr="00EF4D2B">
        <w:rPr>
          <w:rFonts w:ascii="Arial" w:eastAsia="Times New Roman" w:hAnsi="Arial" w:cs="Arial"/>
          <w:color w:val="424242"/>
          <w:sz w:val="28"/>
          <w:szCs w:val="28"/>
        </w:rPr>
        <w:t>Sheafson</w:t>
      </w:r>
      <w:proofErr w:type="spellEnd"/>
      <w:r w:rsidRPr="00EF4D2B">
        <w:rPr>
          <w:rFonts w:ascii="Arial" w:eastAsia="Times New Roman" w:hAnsi="Arial" w:cs="Arial"/>
          <w:color w:val="424242"/>
          <w:sz w:val="28"/>
          <w:szCs w:val="28"/>
        </w:rPr>
        <w:t>, who inaugurates the Danish royal line, is an orphan—he is both founder and “foundling.” The reader has the sense that if this ordinary personage had not been fatherless, of unknown lineage, the story could have no definitive starting point. We later learn that Beowulf was also left fatherless at a young age.</w:t>
      </w:r>
    </w:p>
    <w:p w:rsidR="00EF4D2B" w:rsidRPr="00EF4D2B" w:rsidRDefault="00EF4D2B" w:rsidP="00EF4D2B">
      <w:pPr>
        <w:shd w:val="clear" w:color="auto" w:fill="FFFFFF"/>
        <w:spacing w:after="0" w:line="240" w:lineRule="auto"/>
        <w:rPr>
          <w:rFonts w:ascii="Arial" w:eastAsia="Times New Roman" w:hAnsi="Arial" w:cs="Arial"/>
          <w:color w:val="424242"/>
          <w:sz w:val="28"/>
          <w:szCs w:val="28"/>
        </w:rPr>
      </w:pPr>
    </w:p>
    <w:p w:rsidR="00EF4D2B" w:rsidRPr="00EF4D2B" w:rsidRDefault="00EF4D2B" w:rsidP="00EF4D2B">
      <w:pPr>
        <w:shd w:val="clear" w:color="auto" w:fill="FFFFFF"/>
        <w:spacing w:after="300" w:line="360" w:lineRule="atLeast"/>
        <w:rPr>
          <w:rFonts w:ascii="Arial" w:eastAsia="Times New Roman" w:hAnsi="Arial" w:cs="Arial"/>
          <w:color w:val="424242"/>
          <w:sz w:val="28"/>
          <w:szCs w:val="28"/>
        </w:rPr>
      </w:pPr>
      <w:r w:rsidRPr="00EF4D2B">
        <w:rPr>
          <w:rFonts w:ascii="Arial" w:eastAsia="Times New Roman" w:hAnsi="Arial" w:cs="Arial"/>
          <w:color w:val="424242"/>
          <w:sz w:val="28"/>
          <w:szCs w:val="28"/>
        </w:rPr>
        <w:t xml:space="preserve">The delineation of a heroic code is one of the most important preoccupations of the poem. In this first section, some of the central tenets of this code become apparent. In the story of </w:t>
      </w:r>
      <w:proofErr w:type="spellStart"/>
      <w:r w:rsidRPr="00EF4D2B">
        <w:rPr>
          <w:rFonts w:ascii="Arial" w:eastAsia="Times New Roman" w:hAnsi="Arial" w:cs="Arial"/>
          <w:color w:val="424242"/>
          <w:sz w:val="28"/>
          <w:szCs w:val="28"/>
        </w:rPr>
        <w:t>Sheafson</w:t>
      </w:r>
      <w:proofErr w:type="spellEnd"/>
      <w:r w:rsidRPr="00EF4D2B">
        <w:rPr>
          <w:rFonts w:ascii="Arial" w:eastAsia="Times New Roman" w:hAnsi="Arial" w:cs="Arial"/>
          <w:color w:val="424242"/>
          <w:sz w:val="28"/>
          <w:szCs w:val="28"/>
        </w:rPr>
        <w:t xml:space="preserve"> in the poem’s opening lines, the poet offers a sketch of the life of a successful hero. </w:t>
      </w:r>
      <w:proofErr w:type="spellStart"/>
      <w:r w:rsidRPr="00EF4D2B">
        <w:rPr>
          <w:rFonts w:ascii="Arial" w:eastAsia="Times New Roman" w:hAnsi="Arial" w:cs="Arial"/>
          <w:color w:val="424242"/>
          <w:sz w:val="28"/>
          <w:szCs w:val="28"/>
        </w:rPr>
        <w:t>Sheafson’s</w:t>
      </w:r>
      <w:proofErr w:type="spellEnd"/>
      <w:r w:rsidRPr="00EF4D2B">
        <w:rPr>
          <w:rFonts w:ascii="Arial" w:eastAsia="Times New Roman" w:hAnsi="Arial" w:cs="Arial"/>
          <w:color w:val="424242"/>
          <w:sz w:val="28"/>
          <w:szCs w:val="28"/>
        </w:rPr>
        <w:t xml:space="preserve"> greatness is measured by the number of clans that he conquers. As the defeated have to pay him tribute, it is clear that strength leads to the acquisition of treasure and gold. In the world of the poem, warriors are bound to their lords by ties of deep loyalty, which the lords maintain through their protection of their warriors and also through ritualized gestures of generosity, or gift-giving. Because their king is powerful, </w:t>
      </w:r>
      <w:proofErr w:type="spellStart"/>
      <w:r w:rsidRPr="00EF4D2B">
        <w:rPr>
          <w:rFonts w:ascii="Arial" w:eastAsia="Times New Roman" w:hAnsi="Arial" w:cs="Arial"/>
          <w:color w:val="424242"/>
          <w:sz w:val="28"/>
          <w:szCs w:val="28"/>
        </w:rPr>
        <w:t>Sheafson’s</w:t>
      </w:r>
      <w:proofErr w:type="spellEnd"/>
      <w:r w:rsidRPr="00EF4D2B">
        <w:rPr>
          <w:rFonts w:ascii="Arial" w:eastAsia="Times New Roman" w:hAnsi="Arial" w:cs="Arial"/>
          <w:color w:val="424242"/>
          <w:sz w:val="28"/>
          <w:szCs w:val="28"/>
        </w:rPr>
        <w:t xml:space="preserve"> warriors receive treasure. A hero is therefore defined, in part, by his ability to help his community by performing heroic deeds and by doling out heroic sums of treasure. Because </w:t>
      </w:r>
      <w:proofErr w:type="spellStart"/>
      <w:r w:rsidRPr="00EF4D2B">
        <w:rPr>
          <w:rFonts w:ascii="Arial" w:eastAsia="Times New Roman" w:hAnsi="Arial" w:cs="Arial"/>
          <w:color w:val="424242"/>
          <w:sz w:val="28"/>
          <w:szCs w:val="28"/>
        </w:rPr>
        <w:t>Sheafson</w:t>
      </w:r>
      <w:proofErr w:type="spellEnd"/>
      <w:r w:rsidRPr="00EF4D2B">
        <w:rPr>
          <w:rFonts w:ascii="Arial" w:eastAsia="Times New Roman" w:hAnsi="Arial" w:cs="Arial"/>
          <w:color w:val="424242"/>
          <w:sz w:val="28"/>
          <w:szCs w:val="28"/>
        </w:rPr>
        <w:t xml:space="preserve"> receives so much booty from his conquests, the poet says of him, “That was one good king” (11). </w:t>
      </w:r>
      <w:proofErr w:type="spellStart"/>
      <w:r w:rsidRPr="00EF4D2B">
        <w:rPr>
          <w:rFonts w:ascii="Arial" w:eastAsia="Times New Roman" w:hAnsi="Arial" w:cs="Arial"/>
          <w:color w:val="424242"/>
          <w:sz w:val="28"/>
          <w:szCs w:val="28"/>
        </w:rPr>
        <w:t>Hrothgar</w:t>
      </w:r>
      <w:proofErr w:type="spellEnd"/>
      <w:r w:rsidRPr="00EF4D2B">
        <w:rPr>
          <w:rFonts w:ascii="Arial" w:eastAsia="Times New Roman" w:hAnsi="Arial" w:cs="Arial"/>
          <w:color w:val="424242"/>
          <w:sz w:val="28"/>
          <w:szCs w:val="28"/>
        </w:rPr>
        <w:t xml:space="preserve"> is likewise presented as a good leader, because he erects the mead-hall </w:t>
      </w:r>
      <w:proofErr w:type="spellStart"/>
      <w:r w:rsidRPr="00EF4D2B">
        <w:rPr>
          <w:rFonts w:ascii="Arial" w:eastAsia="Times New Roman" w:hAnsi="Arial" w:cs="Arial"/>
          <w:color w:val="424242"/>
          <w:sz w:val="28"/>
          <w:szCs w:val="28"/>
        </w:rPr>
        <w:t>Heorot</w:t>
      </w:r>
      <w:proofErr w:type="spellEnd"/>
      <w:r w:rsidRPr="00EF4D2B">
        <w:rPr>
          <w:rFonts w:ascii="Arial" w:eastAsia="Times New Roman" w:hAnsi="Arial" w:cs="Arial"/>
          <w:color w:val="424242"/>
          <w:sz w:val="28"/>
          <w:szCs w:val="28"/>
        </w:rPr>
        <w:t xml:space="preserve"> for his men.</w:t>
      </w:r>
    </w:p>
    <w:p w:rsidR="00EF4D2B" w:rsidRPr="00EF4D2B" w:rsidRDefault="00EF4D2B" w:rsidP="00EF4D2B">
      <w:pPr>
        <w:shd w:val="clear" w:color="auto" w:fill="FFFFFF"/>
        <w:spacing w:after="300" w:line="360" w:lineRule="atLeast"/>
        <w:rPr>
          <w:rFonts w:ascii="Arial" w:eastAsia="Times New Roman" w:hAnsi="Arial" w:cs="Arial"/>
          <w:color w:val="424242"/>
          <w:sz w:val="28"/>
          <w:szCs w:val="28"/>
        </w:rPr>
      </w:pPr>
      <w:r w:rsidRPr="00EF4D2B">
        <w:rPr>
          <w:rFonts w:ascii="Arial" w:eastAsia="Times New Roman" w:hAnsi="Arial" w:cs="Arial"/>
          <w:color w:val="424242"/>
          <w:sz w:val="28"/>
          <w:szCs w:val="28"/>
        </w:rPr>
        <w:t>Another major aspect of the heroic code in </w:t>
      </w:r>
      <w:r w:rsidRPr="00EF4D2B">
        <w:rPr>
          <w:rFonts w:ascii="Arial" w:eastAsia="Times New Roman" w:hAnsi="Arial" w:cs="Arial"/>
          <w:i/>
          <w:iCs/>
          <w:color w:val="424242"/>
          <w:sz w:val="28"/>
          <w:szCs w:val="28"/>
        </w:rPr>
        <w:t>Beowulf</w:t>
      </w:r>
      <w:r w:rsidRPr="00EF4D2B">
        <w:rPr>
          <w:rFonts w:ascii="Arial" w:eastAsia="Times New Roman" w:hAnsi="Arial" w:cs="Arial"/>
          <w:color w:val="424242"/>
          <w:sz w:val="28"/>
          <w:szCs w:val="28"/>
        </w:rPr>
        <w:t> is eloquence in speech. Beowulf is imposing not only because of his physical presence but also because of his powerful oratorical skill. Speech and poetry were extremely important among the Anglo-Saxons and Scandinavians, as they often are in civilizations that rely on oral narratives to preserve history and myth (characters in Homer’s </w:t>
      </w:r>
      <w:r w:rsidRPr="00EF4D2B">
        <w:rPr>
          <w:rFonts w:ascii="Arial" w:eastAsia="Times New Roman" w:hAnsi="Arial" w:cs="Arial"/>
          <w:i/>
          <w:iCs/>
          <w:color w:val="424242"/>
          <w:sz w:val="28"/>
          <w:szCs w:val="28"/>
        </w:rPr>
        <w:t>Iliad</w:t>
      </w:r>
      <w:r w:rsidRPr="00EF4D2B">
        <w:rPr>
          <w:rFonts w:ascii="Arial" w:eastAsia="Times New Roman" w:hAnsi="Arial" w:cs="Arial"/>
          <w:color w:val="424242"/>
          <w:sz w:val="28"/>
          <w:szCs w:val="28"/>
        </w:rPr>
        <w:t xml:space="preserve"> are also judged by how they speak). Beowulf’s boastful demeanor as he declares his intention to slay the monster is </w:t>
      </w:r>
      <w:r w:rsidRPr="00EF4D2B">
        <w:rPr>
          <w:rFonts w:ascii="Arial" w:eastAsia="Times New Roman" w:hAnsi="Arial" w:cs="Arial"/>
          <w:color w:val="424242"/>
          <w:sz w:val="28"/>
          <w:szCs w:val="28"/>
        </w:rPr>
        <w:lastRenderedPageBreak/>
        <w:t>not an indication of undue vanity but rather a customary part of heroic behavior. The watchman’s reply that</w:t>
      </w:r>
    </w:p>
    <w:p w:rsidR="00EF4D2B" w:rsidRPr="00EF4D2B" w:rsidRDefault="00EF4D2B" w:rsidP="00EF4D2B">
      <w:pPr>
        <w:shd w:val="clear" w:color="auto" w:fill="FFFFFF"/>
        <w:spacing w:line="360" w:lineRule="atLeast"/>
        <w:rPr>
          <w:rFonts w:ascii="Arial" w:eastAsia="Times New Roman" w:hAnsi="Arial" w:cs="Arial"/>
          <w:i/>
          <w:iCs/>
          <w:color w:val="7B7B7B"/>
          <w:sz w:val="28"/>
          <w:szCs w:val="28"/>
        </w:rPr>
      </w:pPr>
      <w:r w:rsidRPr="00EF4D2B">
        <w:rPr>
          <w:rFonts w:ascii="Arial" w:eastAsia="Times New Roman" w:hAnsi="Arial" w:cs="Arial"/>
          <w:i/>
          <w:iCs/>
          <w:color w:val="7B7B7B"/>
          <w:sz w:val="28"/>
          <w:szCs w:val="28"/>
        </w:rPr>
        <w:t>[</w:t>
      </w:r>
      <w:proofErr w:type="gramStart"/>
      <w:r w:rsidRPr="00EF4D2B">
        <w:rPr>
          <w:rFonts w:ascii="Arial" w:eastAsia="Times New Roman" w:hAnsi="Arial" w:cs="Arial"/>
          <w:i/>
          <w:iCs/>
          <w:color w:val="7B7B7B"/>
          <w:sz w:val="28"/>
          <w:szCs w:val="28"/>
        </w:rPr>
        <w:t>a]</w:t>
      </w:r>
      <w:proofErr w:type="spellStart"/>
      <w:proofErr w:type="gramEnd"/>
      <w:r w:rsidRPr="00EF4D2B">
        <w:rPr>
          <w:rFonts w:ascii="Arial" w:eastAsia="Times New Roman" w:hAnsi="Arial" w:cs="Arial"/>
          <w:i/>
          <w:iCs/>
          <w:color w:val="7B7B7B"/>
          <w:sz w:val="28"/>
          <w:szCs w:val="28"/>
        </w:rPr>
        <w:t>nyone</w:t>
      </w:r>
      <w:proofErr w:type="spellEnd"/>
      <w:r w:rsidRPr="00EF4D2B">
        <w:rPr>
          <w:rFonts w:ascii="Arial" w:eastAsia="Times New Roman" w:hAnsi="Arial" w:cs="Arial"/>
          <w:i/>
          <w:iCs/>
          <w:color w:val="7B7B7B"/>
          <w:sz w:val="28"/>
          <w:szCs w:val="28"/>
        </w:rPr>
        <w:t xml:space="preserve"> with gumption</w:t>
      </w:r>
      <w:r w:rsidRPr="00EF4D2B">
        <w:rPr>
          <w:rFonts w:ascii="Arial" w:eastAsia="Times New Roman" w:hAnsi="Arial" w:cs="Arial"/>
          <w:i/>
          <w:iCs/>
          <w:color w:val="7B7B7B"/>
          <w:sz w:val="28"/>
          <w:szCs w:val="28"/>
        </w:rPr>
        <w:br/>
        <w:t>and a sharp mind will take the measure</w:t>
      </w:r>
      <w:r w:rsidRPr="00EF4D2B">
        <w:rPr>
          <w:rFonts w:ascii="Arial" w:eastAsia="Times New Roman" w:hAnsi="Arial" w:cs="Arial"/>
          <w:i/>
          <w:iCs/>
          <w:color w:val="7B7B7B"/>
          <w:sz w:val="28"/>
          <w:szCs w:val="28"/>
        </w:rPr>
        <w:br/>
        <w:t>of two things: what’s said and what’s done</w:t>
      </w:r>
    </w:p>
    <w:p w:rsidR="00EF4D2B" w:rsidRPr="00EF4D2B" w:rsidRDefault="00EF4D2B" w:rsidP="00EF4D2B">
      <w:pPr>
        <w:shd w:val="clear" w:color="auto" w:fill="FFFFFF"/>
        <w:spacing w:after="300" w:line="360" w:lineRule="atLeast"/>
        <w:rPr>
          <w:rFonts w:ascii="Arial" w:eastAsia="Times New Roman" w:hAnsi="Arial" w:cs="Arial"/>
          <w:color w:val="424242"/>
          <w:sz w:val="28"/>
          <w:szCs w:val="28"/>
        </w:rPr>
      </w:pPr>
      <w:proofErr w:type="gramStart"/>
      <w:r w:rsidRPr="00EF4D2B">
        <w:rPr>
          <w:rFonts w:ascii="Arial" w:eastAsia="Times New Roman" w:hAnsi="Arial" w:cs="Arial"/>
          <w:color w:val="424242"/>
          <w:sz w:val="28"/>
          <w:szCs w:val="28"/>
        </w:rPr>
        <w:t>follows</w:t>
      </w:r>
      <w:proofErr w:type="gramEnd"/>
      <w:r w:rsidRPr="00EF4D2B">
        <w:rPr>
          <w:rFonts w:ascii="Arial" w:eastAsia="Times New Roman" w:hAnsi="Arial" w:cs="Arial"/>
          <w:color w:val="424242"/>
          <w:sz w:val="28"/>
          <w:szCs w:val="28"/>
        </w:rPr>
        <w:t xml:space="preserve"> logically from Beowulf’s value of eloquence. In the -watchman’s eyes, brave words must be backed up by brave deeds (287–289).</w:t>
      </w:r>
    </w:p>
    <w:p w:rsidR="00EF4D2B" w:rsidRPr="00EF4D2B" w:rsidRDefault="00EF4D2B" w:rsidP="00EF4D2B">
      <w:pPr>
        <w:shd w:val="clear" w:color="auto" w:fill="FFFFFF"/>
        <w:spacing w:after="300" w:line="360" w:lineRule="atLeast"/>
        <w:rPr>
          <w:rFonts w:ascii="Arial" w:eastAsia="Times New Roman" w:hAnsi="Arial" w:cs="Arial"/>
          <w:color w:val="424242"/>
          <w:sz w:val="28"/>
          <w:szCs w:val="28"/>
        </w:rPr>
      </w:pPr>
      <w:r w:rsidRPr="00EF4D2B">
        <w:rPr>
          <w:rFonts w:ascii="Arial" w:eastAsia="Times New Roman" w:hAnsi="Arial" w:cs="Arial"/>
          <w:color w:val="424242"/>
          <w:sz w:val="28"/>
          <w:szCs w:val="28"/>
        </w:rPr>
        <w:t xml:space="preserve">A well-won reputation ensures that a warrior will become a part of history, of the social fabric of his culture, as the inclusion of the story of </w:t>
      </w:r>
      <w:proofErr w:type="spellStart"/>
      <w:r w:rsidRPr="00EF4D2B">
        <w:rPr>
          <w:rFonts w:ascii="Arial" w:eastAsia="Times New Roman" w:hAnsi="Arial" w:cs="Arial"/>
          <w:color w:val="424242"/>
          <w:sz w:val="28"/>
          <w:szCs w:val="28"/>
        </w:rPr>
        <w:t>Sheafson</w:t>
      </w:r>
      <w:proofErr w:type="spellEnd"/>
      <w:r w:rsidRPr="00EF4D2B">
        <w:rPr>
          <w:rFonts w:ascii="Arial" w:eastAsia="Times New Roman" w:hAnsi="Arial" w:cs="Arial"/>
          <w:color w:val="424242"/>
          <w:sz w:val="28"/>
          <w:szCs w:val="28"/>
        </w:rPr>
        <w:t xml:space="preserve"> in the poem immediately reminds us. Throughout the epic, fame is presented as a bulwark against the oblivion of death, which lurks everywhere in the poem and casts a sobering pall over even the most shining acts of heroism. The description of </w:t>
      </w:r>
      <w:proofErr w:type="spellStart"/>
      <w:r w:rsidRPr="00EF4D2B">
        <w:rPr>
          <w:rFonts w:ascii="Arial" w:eastAsia="Times New Roman" w:hAnsi="Arial" w:cs="Arial"/>
          <w:color w:val="424242"/>
          <w:sz w:val="28"/>
          <w:szCs w:val="28"/>
        </w:rPr>
        <w:t>Sheafson’s</w:t>
      </w:r>
      <w:proofErr w:type="spellEnd"/>
      <w:r w:rsidRPr="00EF4D2B">
        <w:rPr>
          <w:rFonts w:ascii="Arial" w:eastAsia="Times New Roman" w:hAnsi="Arial" w:cs="Arial"/>
          <w:color w:val="424242"/>
          <w:sz w:val="28"/>
          <w:szCs w:val="28"/>
        </w:rPr>
        <w:t xml:space="preserve"> funeral foreshadows the poem’s final scene, which depicts the funeral of another heroic king. The tales of heroism that unfold in the intervening lines are thus framed, like life itself, within the envelope of death. The sea acts as another important and ever-present boundary in </w:t>
      </w:r>
      <w:r w:rsidRPr="00EF4D2B">
        <w:rPr>
          <w:rFonts w:ascii="Arial" w:eastAsia="Times New Roman" w:hAnsi="Arial" w:cs="Arial"/>
          <w:i/>
          <w:iCs/>
          <w:color w:val="424242"/>
          <w:sz w:val="28"/>
          <w:szCs w:val="28"/>
        </w:rPr>
        <w:t>Beowulf</w:t>
      </w:r>
      <w:r w:rsidRPr="00EF4D2B">
        <w:rPr>
          <w:rFonts w:ascii="Arial" w:eastAsia="Times New Roman" w:hAnsi="Arial" w:cs="Arial"/>
          <w:color w:val="424242"/>
          <w:sz w:val="28"/>
          <w:szCs w:val="28"/>
        </w:rPr>
        <w:t>; the sea-burial with which the poem begins helps to establish the inexorable margins of life in the story.</w:t>
      </w:r>
    </w:p>
    <w:p w:rsidR="00867AE6" w:rsidRPr="00EF4D2B" w:rsidRDefault="00867AE6">
      <w:pPr>
        <w:rPr>
          <w:sz w:val="28"/>
          <w:szCs w:val="28"/>
        </w:rPr>
      </w:pPr>
    </w:p>
    <w:sectPr w:rsidR="00867AE6" w:rsidRPr="00EF4D2B" w:rsidSect="00EF4D2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D2B"/>
    <w:rsid w:val="00051EAB"/>
    <w:rsid w:val="00867AE6"/>
    <w:rsid w:val="00EF4D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BAB30E-299A-4F4D-860C-DD1B1D911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4D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4D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3396307">
      <w:bodyDiv w:val="1"/>
      <w:marLeft w:val="0"/>
      <w:marRight w:val="0"/>
      <w:marTop w:val="0"/>
      <w:marBottom w:val="0"/>
      <w:divBdr>
        <w:top w:val="none" w:sz="0" w:space="0" w:color="auto"/>
        <w:left w:val="none" w:sz="0" w:space="0" w:color="auto"/>
        <w:bottom w:val="none" w:sz="0" w:space="0" w:color="auto"/>
        <w:right w:val="none" w:sz="0" w:space="0" w:color="auto"/>
      </w:divBdr>
      <w:divsChild>
        <w:div w:id="1025061055">
          <w:marLeft w:val="225"/>
          <w:marRight w:val="225"/>
          <w:marTop w:val="0"/>
          <w:marBottom w:val="0"/>
          <w:divBdr>
            <w:top w:val="none" w:sz="0" w:space="0" w:color="auto"/>
            <w:left w:val="none" w:sz="0" w:space="0" w:color="auto"/>
            <w:bottom w:val="none" w:sz="0" w:space="0" w:color="auto"/>
            <w:right w:val="none" w:sz="0" w:space="0" w:color="auto"/>
          </w:divBdr>
          <w:divsChild>
            <w:div w:id="282464689">
              <w:marLeft w:val="0"/>
              <w:marRight w:val="0"/>
              <w:marTop w:val="0"/>
              <w:marBottom w:val="0"/>
              <w:divBdr>
                <w:top w:val="none" w:sz="0" w:space="0" w:color="auto"/>
                <w:left w:val="none" w:sz="0" w:space="0" w:color="auto"/>
                <w:bottom w:val="none" w:sz="0" w:space="0" w:color="auto"/>
                <w:right w:val="none" w:sz="0" w:space="0" w:color="auto"/>
              </w:divBdr>
              <w:divsChild>
                <w:div w:id="132162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298168">
      <w:bodyDiv w:val="1"/>
      <w:marLeft w:val="0"/>
      <w:marRight w:val="0"/>
      <w:marTop w:val="0"/>
      <w:marBottom w:val="0"/>
      <w:divBdr>
        <w:top w:val="none" w:sz="0" w:space="0" w:color="auto"/>
        <w:left w:val="none" w:sz="0" w:space="0" w:color="auto"/>
        <w:bottom w:val="none" w:sz="0" w:space="0" w:color="auto"/>
        <w:right w:val="none" w:sz="0" w:space="0" w:color="auto"/>
      </w:divBdr>
      <w:divsChild>
        <w:div w:id="1103916831">
          <w:marLeft w:val="225"/>
          <w:marRight w:val="225"/>
          <w:marTop w:val="0"/>
          <w:marBottom w:val="0"/>
          <w:divBdr>
            <w:top w:val="none" w:sz="0" w:space="0" w:color="auto"/>
            <w:left w:val="none" w:sz="0" w:space="0" w:color="auto"/>
            <w:bottom w:val="none" w:sz="0" w:space="0" w:color="auto"/>
            <w:right w:val="none" w:sz="0" w:space="0" w:color="auto"/>
          </w:divBdr>
          <w:divsChild>
            <w:div w:id="1388796699">
              <w:marLeft w:val="0"/>
              <w:marRight w:val="0"/>
              <w:marTop w:val="0"/>
              <w:marBottom w:val="0"/>
              <w:divBdr>
                <w:top w:val="none" w:sz="0" w:space="0" w:color="auto"/>
                <w:left w:val="none" w:sz="0" w:space="0" w:color="auto"/>
                <w:bottom w:val="none" w:sz="0" w:space="0" w:color="auto"/>
                <w:right w:val="none" w:sz="0" w:space="0" w:color="auto"/>
              </w:divBdr>
              <w:divsChild>
                <w:div w:id="62528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130183">
          <w:blockQuote w:val="1"/>
          <w:marLeft w:val="450"/>
          <w:marRight w:val="45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324</TotalTime>
  <Pages>3</Pages>
  <Words>1002</Words>
  <Characters>5718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Chicago Public Schools</Company>
  <LinksUpToDate>false</LinksUpToDate>
  <CharactersWithSpaces>6707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Attisso, Jeanette J</dc:creator>
  <cp:keywords/>
  <dc:description/>
  <cp:lastModifiedBy>Attisso, Jeanette J</cp:lastModifiedBy>
  <cp:revision>1</cp:revision>
  <cp:lastPrinted>2015-09-23T12:36:00Z</cp:lastPrinted>
  <dcterms:created xsi:type="dcterms:W3CDTF">2015-09-23T12:34:00Z</dcterms:created>
  <dcterms:modified xsi:type="dcterms:W3CDTF">2015-09-23T18:21:00Z</dcterms:modified>
</cp:coreProperties>
</file>